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C1DC4E" w14:textId="77777777" w:rsidR="00E10CE2" w:rsidRDefault="00E10CE2" w:rsidP="00432DD1">
      <w:pPr>
        <w:jc w:val="center"/>
        <w:rPr>
          <w:rFonts w:ascii="Arial" w:hAnsi="Arial" w:cs="Arial"/>
          <w:b/>
          <w:bCs/>
          <w:sz w:val="22"/>
          <w:szCs w:val="22"/>
        </w:rPr>
      </w:pPr>
    </w:p>
    <w:p w14:paraId="219FFF18" w14:textId="3E06A934" w:rsidR="00E10CE2" w:rsidRDefault="00E10CE2" w:rsidP="00432DD1">
      <w:pPr>
        <w:jc w:val="center"/>
        <w:rPr>
          <w:rFonts w:ascii="Arial" w:hAnsi="Arial" w:cs="Arial"/>
          <w:b/>
          <w:bCs/>
          <w:sz w:val="22"/>
          <w:szCs w:val="22"/>
        </w:rPr>
      </w:pPr>
      <w:r w:rsidRPr="00F70603">
        <w:t xml:space="preserve">ALLEGATO 1 DEL D.D. </w:t>
      </w:r>
      <w:r w:rsidR="00F70603">
        <w:t>482/2024</w:t>
      </w:r>
      <w:r w:rsidRPr="00F70603">
        <w:t xml:space="preserve"> – </w:t>
      </w:r>
      <w:proofErr w:type="spellStart"/>
      <w:r w:rsidRPr="00F70603">
        <w:t>prot</w:t>
      </w:r>
      <w:proofErr w:type="spellEnd"/>
      <w:r w:rsidRPr="00F70603">
        <w:t xml:space="preserve">. n. </w:t>
      </w:r>
      <w:r w:rsidR="00F70603">
        <w:t>129876</w:t>
      </w:r>
      <w:r w:rsidRPr="00F70603">
        <w:t xml:space="preserve"> del</w:t>
      </w:r>
      <w:r w:rsidR="00F70603">
        <w:t xml:space="preserve"> 25/07/2024</w:t>
      </w:r>
    </w:p>
    <w:p w14:paraId="232157B7" w14:textId="77777777" w:rsidR="00E10CE2" w:rsidRDefault="00E10CE2" w:rsidP="00432DD1">
      <w:pPr>
        <w:jc w:val="center"/>
        <w:rPr>
          <w:rFonts w:ascii="Arial" w:hAnsi="Arial" w:cs="Arial"/>
          <w:b/>
          <w:bCs/>
          <w:sz w:val="22"/>
          <w:szCs w:val="22"/>
        </w:rPr>
      </w:pPr>
    </w:p>
    <w:p w14:paraId="11938DFF" w14:textId="1209F5A4" w:rsidR="00432DD1" w:rsidRDefault="00432DD1" w:rsidP="00432DD1">
      <w:pPr>
        <w:jc w:val="center"/>
        <w:rPr>
          <w:rFonts w:ascii="Arial" w:hAnsi="Arial" w:cs="Arial"/>
          <w:b/>
          <w:bCs/>
          <w:sz w:val="22"/>
          <w:szCs w:val="22"/>
        </w:rPr>
      </w:pPr>
      <w:r w:rsidRPr="006C776B">
        <w:rPr>
          <w:rFonts w:ascii="Arial" w:hAnsi="Arial" w:cs="Arial"/>
          <w:b/>
          <w:bCs/>
          <w:sz w:val="22"/>
          <w:szCs w:val="22"/>
        </w:rPr>
        <w:t>AVVISO PUBBLICO ESPLORATIVO</w:t>
      </w:r>
      <w:r>
        <w:rPr>
          <w:rFonts w:ascii="Arial" w:hAnsi="Arial" w:cs="Arial"/>
          <w:b/>
          <w:bCs/>
          <w:sz w:val="22"/>
          <w:szCs w:val="22"/>
        </w:rPr>
        <w:t xml:space="preserve"> </w:t>
      </w:r>
      <w:r w:rsidRPr="006C776B">
        <w:rPr>
          <w:rFonts w:ascii="Arial" w:hAnsi="Arial" w:cs="Arial"/>
          <w:b/>
          <w:bCs/>
          <w:sz w:val="22"/>
          <w:szCs w:val="22"/>
        </w:rPr>
        <w:t xml:space="preserve">  </w:t>
      </w:r>
      <w:r w:rsidRPr="00D506A9">
        <w:rPr>
          <w:rFonts w:ascii="Arial" w:hAnsi="Arial" w:cs="Arial"/>
          <w:b/>
          <w:bCs/>
          <w:sz w:val="22"/>
          <w:szCs w:val="22"/>
        </w:rPr>
        <w:t>N.</w:t>
      </w:r>
      <w:r w:rsidR="00D506A9">
        <w:rPr>
          <w:rFonts w:ascii="Arial" w:hAnsi="Arial" w:cs="Arial"/>
          <w:b/>
          <w:bCs/>
          <w:sz w:val="22"/>
          <w:szCs w:val="22"/>
        </w:rPr>
        <w:t xml:space="preserve"> A00145</w:t>
      </w:r>
    </w:p>
    <w:p w14:paraId="64BB1EB1" w14:textId="77777777" w:rsidR="00432DD1" w:rsidRPr="006C776B" w:rsidRDefault="00432DD1" w:rsidP="00432DD1">
      <w:pPr>
        <w:jc w:val="center"/>
        <w:rPr>
          <w:rFonts w:ascii="Arial" w:hAnsi="Arial" w:cs="Arial"/>
          <w:b/>
          <w:bCs/>
          <w:sz w:val="22"/>
          <w:szCs w:val="22"/>
        </w:rPr>
      </w:pPr>
    </w:p>
    <w:p w14:paraId="799548D6" w14:textId="7AE1C7A1" w:rsidR="00432DD1" w:rsidRDefault="00E10CE2" w:rsidP="00432DD1">
      <w:pPr>
        <w:jc w:val="both"/>
        <w:rPr>
          <w:rFonts w:ascii="Arial" w:hAnsi="Arial" w:cs="Arial"/>
          <w:b/>
          <w:bCs/>
          <w:sz w:val="22"/>
          <w:szCs w:val="22"/>
        </w:rPr>
      </w:pPr>
      <w:r>
        <w:t xml:space="preserve">AVVISO PUBBLICO ESPLORATIVO DI MANIFESTAZIONE DI INTERESSE FINALIZZATO ALLA VERIFICA DI UNICITA’ DEL FORNITORE PER LA FORNITURA </w:t>
      </w:r>
      <w:r w:rsidR="0061206C">
        <w:t xml:space="preserve">DI UN SERVIZIO DI MANUTENZIONE </w:t>
      </w:r>
      <w:bookmarkStart w:id="0" w:name="_GoBack"/>
      <w:bookmarkEnd w:id="0"/>
      <w:r w:rsidR="00CB1E42">
        <w:rPr>
          <w:rFonts w:ascii="Arial" w:hAnsi="Arial" w:cs="Arial"/>
          <w:b/>
          <w:bCs/>
          <w:sz w:val="22"/>
          <w:szCs w:val="22"/>
        </w:rPr>
        <w:t>attrezzature</w:t>
      </w:r>
      <w:r w:rsidR="00432DD1">
        <w:rPr>
          <w:rFonts w:ascii="Arial" w:hAnsi="Arial" w:cs="Arial"/>
          <w:b/>
          <w:bCs/>
          <w:sz w:val="22"/>
          <w:szCs w:val="22"/>
        </w:rPr>
        <w:t xml:space="preserve"> tecnico scientifiche per </w:t>
      </w:r>
      <w:r w:rsidR="00432DD1" w:rsidRPr="006C776B">
        <w:rPr>
          <w:rFonts w:ascii="Arial" w:hAnsi="Arial" w:cs="Arial"/>
          <w:b/>
          <w:bCs/>
          <w:sz w:val="22"/>
          <w:szCs w:val="22"/>
        </w:rPr>
        <w:t xml:space="preserve">le </w:t>
      </w:r>
      <w:r w:rsidR="00432DD1">
        <w:rPr>
          <w:rFonts w:ascii="Arial" w:hAnsi="Arial" w:cs="Arial"/>
          <w:b/>
          <w:bCs/>
          <w:sz w:val="22"/>
          <w:szCs w:val="22"/>
        </w:rPr>
        <w:t xml:space="preserve">esigenze </w:t>
      </w:r>
      <w:r w:rsidR="00CB1E42" w:rsidRPr="00CB1E42">
        <w:rPr>
          <w:rFonts w:ascii="Arial" w:hAnsi="Arial" w:cs="Arial"/>
          <w:b/>
          <w:bCs/>
          <w:sz w:val="22"/>
          <w:szCs w:val="22"/>
        </w:rPr>
        <w:t>di ricerca relative al PRIN 2022 - COD.  2022</w:t>
      </w:r>
      <w:r w:rsidR="00AF7E1C">
        <w:rPr>
          <w:rFonts w:ascii="Arial" w:hAnsi="Arial" w:cs="Arial"/>
          <w:b/>
          <w:bCs/>
          <w:sz w:val="22"/>
          <w:szCs w:val="22"/>
        </w:rPr>
        <w:t>PAAYZE</w:t>
      </w:r>
      <w:r w:rsidR="00CB1E42" w:rsidRPr="00CB1E42">
        <w:rPr>
          <w:rFonts w:ascii="Arial" w:hAnsi="Arial" w:cs="Arial"/>
          <w:b/>
          <w:bCs/>
          <w:sz w:val="22"/>
          <w:szCs w:val="22"/>
        </w:rPr>
        <w:t xml:space="preserve"> – </w:t>
      </w:r>
      <w:r>
        <w:rPr>
          <w:rFonts w:ascii="Arial" w:hAnsi="Arial" w:cs="Arial"/>
          <w:b/>
          <w:bCs/>
          <w:sz w:val="22"/>
          <w:szCs w:val="22"/>
        </w:rPr>
        <w:t xml:space="preserve">PI Prof., R. </w:t>
      </w:r>
      <w:proofErr w:type="spellStart"/>
      <w:r w:rsidR="00AF7E1C">
        <w:rPr>
          <w:rFonts w:ascii="Arial" w:hAnsi="Arial" w:cs="Arial"/>
          <w:b/>
          <w:bCs/>
          <w:sz w:val="22"/>
          <w:szCs w:val="22"/>
        </w:rPr>
        <w:t>Fattorusso</w:t>
      </w:r>
      <w:proofErr w:type="spellEnd"/>
      <w:r w:rsidR="00CB1E42">
        <w:rPr>
          <w:rFonts w:eastAsia="Times New Roman" w:cstheme="minorHAnsi"/>
          <w:b/>
          <w:sz w:val="22"/>
          <w:szCs w:val="22"/>
          <w:lang w:eastAsia="it-IT"/>
        </w:rPr>
        <w:t xml:space="preserve"> </w:t>
      </w:r>
      <w:r w:rsidR="00432DD1" w:rsidRPr="006C776B">
        <w:rPr>
          <w:rFonts w:ascii="Arial" w:hAnsi="Arial" w:cs="Arial"/>
          <w:b/>
          <w:bCs/>
          <w:sz w:val="22"/>
          <w:szCs w:val="22"/>
        </w:rPr>
        <w:t xml:space="preserve">ai sensi dell’art. </w:t>
      </w:r>
      <w:r>
        <w:rPr>
          <w:rFonts w:ascii="Arial" w:hAnsi="Arial" w:cs="Arial"/>
          <w:b/>
          <w:bCs/>
          <w:sz w:val="22"/>
          <w:szCs w:val="22"/>
        </w:rPr>
        <w:t>85</w:t>
      </w:r>
      <w:r w:rsidR="00432DD1" w:rsidRPr="006C776B">
        <w:rPr>
          <w:rFonts w:ascii="Arial" w:hAnsi="Arial" w:cs="Arial"/>
          <w:b/>
          <w:bCs/>
          <w:sz w:val="22"/>
          <w:szCs w:val="22"/>
        </w:rPr>
        <w:t xml:space="preserve">, del </w:t>
      </w:r>
      <w:proofErr w:type="spellStart"/>
      <w:proofErr w:type="gramStart"/>
      <w:r w:rsidR="00432DD1">
        <w:rPr>
          <w:rFonts w:ascii="Arial" w:hAnsi="Arial" w:cs="Arial"/>
          <w:b/>
          <w:bCs/>
          <w:sz w:val="22"/>
          <w:szCs w:val="22"/>
        </w:rPr>
        <w:t>D.L</w:t>
      </w:r>
      <w:r w:rsidR="00432DD1" w:rsidRPr="006C776B">
        <w:rPr>
          <w:rFonts w:ascii="Arial" w:hAnsi="Arial" w:cs="Arial"/>
          <w:b/>
          <w:bCs/>
          <w:sz w:val="22"/>
          <w:szCs w:val="22"/>
        </w:rPr>
        <w:t>gs</w:t>
      </w:r>
      <w:proofErr w:type="gramEnd"/>
      <w:r w:rsidR="00432DD1" w:rsidRPr="006C776B">
        <w:rPr>
          <w:rFonts w:ascii="Arial" w:hAnsi="Arial" w:cs="Arial"/>
          <w:b/>
          <w:bCs/>
          <w:sz w:val="22"/>
          <w:szCs w:val="22"/>
        </w:rPr>
        <w:t>.</w:t>
      </w:r>
      <w:proofErr w:type="spellEnd"/>
      <w:r w:rsidR="00432DD1" w:rsidRPr="006C776B">
        <w:rPr>
          <w:rFonts w:ascii="Arial" w:hAnsi="Arial" w:cs="Arial"/>
          <w:b/>
          <w:bCs/>
          <w:sz w:val="22"/>
          <w:szCs w:val="22"/>
        </w:rPr>
        <w:t xml:space="preserve"> </w:t>
      </w:r>
      <w:r w:rsidR="00432DD1">
        <w:rPr>
          <w:rFonts w:ascii="Arial" w:hAnsi="Arial" w:cs="Arial"/>
          <w:b/>
          <w:bCs/>
          <w:sz w:val="22"/>
          <w:szCs w:val="22"/>
        </w:rPr>
        <w:t xml:space="preserve">n. </w:t>
      </w:r>
      <w:r w:rsidR="00432DD1" w:rsidRPr="006C776B">
        <w:rPr>
          <w:rFonts w:ascii="Arial" w:hAnsi="Arial" w:cs="Arial"/>
          <w:b/>
          <w:bCs/>
          <w:sz w:val="22"/>
          <w:szCs w:val="22"/>
        </w:rPr>
        <w:t>36/2023</w:t>
      </w:r>
      <w:r w:rsidR="002E4AE7">
        <w:rPr>
          <w:rFonts w:ascii="Arial" w:hAnsi="Arial" w:cs="Arial"/>
          <w:b/>
          <w:bCs/>
          <w:sz w:val="22"/>
          <w:szCs w:val="22"/>
        </w:rPr>
        <w:t xml:space="preserve"> CUP: </w:t>
      </w:r>
      <w:r w:rsidR="002E4AE7" w:rsidRPr="002E4AE7">
        <w:rPr>
          <w:rFonts w:ascii="Arial" w:hAnsi="Arial" w:cs="Arial"/>
          <w:b/>
          <w:bCs/>
          <w:sz w:val="22"/>
          <w:szCs w:val="22"/>
        </w:rPr>
        <w:t>B53D23016430006</w:t>
      </w:r>
    </w:p>
    <w:p w14:paraId="6F182017" w14:textId="77777777" w:rsidR="00432DD1" w:rsidRDefault="00432DD1" w:rsidP="00432DD1">
      <w:pPr>
        <w:jc w:val="both"/>
        <w:rPr>
          <w:rFonts w:ascii="Arial" w:hAnsi="Arial" w:cs="Arial"/>
          <w:b/>
          <w:bCs/>
          <w:sz w:val="22"/>
          <w:szCs w:val="22"/>
        </w:rPr>
      </w:pPr>
    </w:p>
    <w:p w14:paraId="0B94175B" w14:textId="77777777" w:rsidR="00432DD1" w:rsidRDefault="00432DD1" w:rsidP="00432DD1">
      <w:pPr>
        <w:jc w:val="center"/>
        <w:rPr>
          <w:rFonts w:ascii="Arial" w:hAnsi="Arial" w:cs="Arial"/>
          <w:b/>
          <w:bCs/>
          <w:sz w:val="22"/>
          <w:szCs w:val="22"/>
        </w:rPr>
      </w:pPr>
      <w:r w:rsidRPr="006C776B">
        <w:rPr>
          <w:rFonts w:ascii="Arial" w:hAnsi="Arial" w:cs="Arial"/>
          <w:b/>
          <w:bCs/>
          <w:sz w:val="22"/>
          <w:szCs w:val="22"/>
        </w:rPr>
        <w:t>PREMESSO CHE</w:t>
      </w:r>
    </w:p>
    <w:p w14:paraId="4B50C16B" w14:textId="77777777" w:rsidR="00432DD1" w:rsidRPr="006C776B" w:rsidRDefault="00432DD1" w:rsidP="00432DD1">
      <w:pPr>
        <w:jc w:val="center"/>
        <w:rPr>
          <w:rFonts w:ascii="Arial" w:hAnsi="Arial" w:cs="Arial"/>
          <w:b/>
          <w:sz w:val="22"/>
          <w:szCs w:val="22"/>
        </w:rPr>
      </w:pPr>
    </w:p>
    <w:p w14:paraId="74190B05" w14:textId="0B9A9A2F" w:rsidR="00432DD1" w:rsidRPr="00FD47B8" w:rsidRDefault="00432DD1" w:rsidP="00432DD1">
      <w:pPr>
        <w:pStyle w:val="Paragrafoelenco"/>
        <w:numPr>
          <w:ilvl w:val="0"/>
          <w:numId w:val="1"/>
        </w:numPr>
        <w:ind w:left="709" w:hanging="425"/>
        <w:jc w:val="both"/>
        <w:rPr>
          <w:rFonts w:ascii="Arial" w:hAnsi="Arial" w:cs="Arial"/>
          <w:sz w:val="22"/>
          <w:szCs w:val="22"/>
        </w:rPr>
      </w:pPr>
      <w:r w:rsidRPr="00FD47B8">
        <w:rPr>
          <w:rFonts w:ascii="Arial" w:hAnsi="Arial" w:cs="Arial"/>
          <w:sz w:val="22"/>
          <w:szCs w:val="22"/>
        </w:rPr>
        <w:t xml:space="preserve">è intenzione del Dipartimento di Scienze e Tecnologie Ambientali, biologiche e Farmaceutiche dell’Università degli Studi della Campania “Luigi Vanvitelli” avviare una indagine di mercato ai sensi dell’art. </w:t>
      </w:r>
      <w:r w:rsidR="00E10CE2">
        <w:rPr>
          <w:rFonts w:ascii="Arial" w:hAnsi="Arial" w:cs="Arial"/>
          <w:sz w:val="22"/>
          <w:szCs w:val="22"/>
        </w:rPr>
        <w:t>85</w:t>
      </w:r>
      <w:r w:rsidRPr="00FD47B8">
        <w:rPr>
          <w:rFonts w:ascii="Arial" w:hAnsi="Arial" w:cs="Arial"/>
          <w:sz w:val="22"/>
          <w:szCs w:val="22"/>
        </w:rPr>
        <w:t xml:space="preserve">, del </w:t>
      </w:r>
      <w:proofErr w:type="spellStart"/>
      <w:proofErr w:type="gramStart"/>
      <w:r w:rsidRPr="00FD47B8">
        <w:rPr>
          <w:rFonts w:ascii="Arial" w:hAnsi="Arial" w:cs="Arial"/>
          <w:sz w:val="22"/>
          <w:szCs w:val="22"/>
        </w:rPr>
        <w:t>D.Lgs</w:t>
      </w:r>
      <w:proofErr w:type="spellEnd"/>
      <w:proofErr w:type="gramEnd"/>
      <w:r w:rsidRPr="00FD47B8">
        <w:rPr>
          <w:rFonts w:ascii="Arial" w:hAnsi="Arial" w:cs="Arial"/>
          <w:sz w:val="22"/>
          <w:szCs w:val="22"/>
        </w:rPr>
        <w:t xml:space="preserve"> n. 36/2023 al fine di individuare operatori economici da invitare ad una procedura negoziata per formulare un </w:t>
      </w:r>
      <w:r w:rsidRPr="00A3598E">
        <w:rPr>
          <w:rFonts w:ascii="Arial" w:hAnsi="Arial" w:cs="Arial"/>
          <w:sz w:val="22"/>
          <w:szCs w:val="22"/>
        </w:rPr>
        <w:t xml:space="preserve">preventivo per </w:t>
      </w:r>
      <w:r w:rsidR="00AF7E1C">
        <w:rPr>
          <w:rFonts w:ascii="Arial" w:hAnsi="Arial" w:cs="Arial"/>
          <w:sz w:val="22"/>
          <w:szCs w:val="22"/>
        </w:rPr>
        <w:t>un servizio di manutenzione attrezzature</w:t>
      </w:r>
      <w:r w:rsidRPr="00A3598E">
        <w:rPr>
          <w:rFonts w:ascii="Arial" w:hAnsi="Arial" w:cs="Arial"/>
          <w:sz w:val="22"/>
          <w:szCs w:val="22"/>
        </w:rPr>
        <w:t xml:space="preserve"> tecnico scientifiche, per le esigenze di ricerca </w:t>
      </w:r>
      <w:r w:rsidR="00AF7E1C" w:rsidRPr="00AF7E1C">
        <w:rPr>
          <w:rFonts w:ascii="Arial" w:hAnsi="Arial" w:cs="Arial"/>
          <w:bCs/>
          <w:sz w:val="22"/>
          <w:szCs w:val="22"/>
        </w:rPr>
        <w:t xml:space="preserve">relative al </w:t>
      </w:r>
      <w:r w:rsidR="00AF7E1C" w:rsidRPr="00AF7E1C">
        <w:rPr>
          <w:rFonts w:ascii="Arial" w:eastAsiaTheme="minorHAnsi" w:hAnsi="Arial" w:cs="Arial"/>
          <w:bCs/>
          <w:sz w:val="22"/>
          <w:szCs w:val="22"/>
        </w:rPr>
        <w:t>PRIN 2022 - COD.  2022</w:t>
      </w:r>
      <w:r w:rsidR="00AF7E1C" w:rsidRPr="00AF7E1C">
        <w:rPr>
          <w:rFonts w:ascii="Arial" w:hAnsi="Arial" w:cs="Arial"/>
          <w:bCs/>
          <w:sz w:val="22"/>
          <w:szCs w:val="22"/>
        </w:rPr>
        <w:t>PAAYZE</w:t>
      </w:r>
      <w:r w:rsidR="00AF7E1C" w:rsidRPr="00AF7E1C">
        <w:rPr>
          <w:rFonts w:ascii="Arial" w:eastAsiaTheme="minorHAnsi" w:hAnsi="Arial" w:cs="Arial"/>
          <w:bCs/>
          <w:sz w:val="22"/>
          <w:szCs w:val="22"/>
        </w:rPr>
        <w:t xml:space="preserve"> – </w:t>
      </w:r>
      <w:proofErr w:type="spellStart"/>
      <w:r w:rsidR="00AF7E1C" w:rsidRPr="00AF7E1C">
        <w:rPr>
          <w:rFonts w:ascii="Arial" w:hAnsi="Arial" w:cs="Arial"/>
          <w:bCs/>
          <w:sz w:val="22"/>
          <w:szCs w:val="22"/>
        </w:rPr>
        <w:t>Fattorusso</w:t>
      </w:r>
      <w:proofErr w:type="spellEnd"/>
      <w:r w:rsidRPr="00A3598E">
        <w:rPr>
          <w:rFonts w:ascii="Arial" w:hAnsi="Arial" w:cs="Arial"/>
          <w:sz w:val="22"/>
          <w:szCs w:val="22"/>
        </w:rPr>
        <w:t>, nello</w:t>
      </w:r>
      <w:r w:rsidRPr="00FD47B8">
        <w:rPr>
          <w:rFonts w:ascii="Arial" w:hAnsi="Arial" w:cs="Arial"/>
          <w:sz w:val="22"/>
          <w:szCs w:val="22"/>
        </w:rPr>
        <w:t xml:space="preserve"> specifico:</w:t>
      </w:r>
    </w:p>
    <w:p w14:paraId="7FC8C742" w14:textId="77777777" w:rsidR="00432DD1" w:rsidRPr="00AF11E7" w:rsidRDefault="00AF7E1C" w:rsidP="00432DD1">
      <w:pPr>
        <w:pStyle w:val="Paragrafoelenco"/>
        <w:numPr>
          <w:ilvl w:val="0"/>
          <w:numId w:val="1"/>
        </w:numPr>
        <w:jc w:val="both"/>
        <w:rPr>
          <w:rFonts w:ascii="Arial" w:hAnsi="Arial" w:cs="Arial"/>
          <w:sz w:val="22"/>
          <w:szCs w:val="22"/>
        </w:rPr>
      </w:pPr>
      <w:r w:rsidRPr="00AF11E7">
        <w:rPr>
          <w:rFonts w:ascii="Arial" w:hAnsi="Arial" w:cs="Arial"/>
          <w:sz w:val="22"/>
          <w:szCs w:val="22"/>
        </w:rPr>
        <w:t xml:space="preserve">Intervento di manutenzione </w:t>
      </w:r>
      <w:proofErr w:type="spellStart"/>
      <w:r w:rsidRPr="00AF11E7">
        <w:rPr>
          <w:rFonts w:ascii="Arial" w:hAnsi="Arial" w:cs="Arial"/>
          <w:sz w:val="22"/>
          <w:szCs w:val="22"/>
        </w:rPr>
        <w:t>Prodigy</w:t>
      </w:r>
      <w:proofErr w:type="spellEnd"/>
      <w:r w:rsidRPr="00AF11E7">
        <w:rPr>
          <w:rFonts w:ascii="Arial" w:hAnsi="Arial" w:cs="Arial"/>
          <w:sz w:val="22"/>
          <w:szCs w:val="22"/>
        </w:rPr>
        <w:t xml:space="preserve"> per 600 </w:t>
      </w:r>
      <w:proofErr w:type="spellStart"/>
      <w:r w:rsidRPr="00AF11E7">
        <w:rPr>
          <w:rFonts w:ascii="Arial" w:hAnsi="Arial" w:cs="Arial"/>
          <w:sz w:val="22"/>
          <w:szCs w:val="22"/>
        </w:rPr>
        <w:t>Mhz</w:t>
      </w:r>
      <w:proofErr w:type="spellEnd"/>
      <w:r w:rsidR="00432DD1" w:rsidRPr="00AF11E7">
        <w:rPr>
          <w:rFonts w:ascii="Arial" w:hAnsi="Arial" w:cs="Arial"/>
          <w:sz w:val="22"/>
          <w:szCs w:val="22"/>
        </w:rPr>
        <w:t xml:space="preserve">; </w:t>
      </w:r>
    </w:p>
    <w:p w14:paraId="54912656" w14:textId="77777777" w:rsidR="00432DD1" w:rsidRPr="00A3598E" w:rsidRDefault="00432DD1" w:rsidP="00432DD1">
      <w:pPr>
        <w:numPr>
          <w:ilvl w:val="0"/>
          <w:numId w:val="1"/>
        </w:numPr>
        <w:tabs>
          <w:tab w:val="left" w:pos="709"/>
        </w:tabs>
        <w:spacing w:line="360" w:lineRule="auto"/>
        <w:ind w:left="709" w:hanging="425"/>
        <w:jc w:val="both"/>
        <w:rPr>
          <w:rFonts w:ascii="Arial" w:hAnsi="Arial" w:cs="Arial"/>
          <w:sz w:val="22"/>
          <w:szCs w:val="22"/>
        </w:rPr>
      </w:pPr>
      <w:r w:rsidRPr="006C776B">
        <w:rPr>
          <w:rFonts w:ascii="Arial" w:hAnsi="Arial" w:cs="Arial"/>
          <w:sz w:val="22"/>
          <w:szCs w:val="22"/>
        </w:rPr>
        <w:t xml:space="preserve">l’acquisto troverà copertura sui </w:t>
      </w:r>
      <w:r w:rsidRPr="00A3598E">
        <w:rPr>
          <w:rFonts w:ascii="Arial" w:hAnsi="Arial" w:cs="Arial"/>
          <w:sz w:val="22"/>
          <w:szCs w:val="22"/>
        </w:rPr>
        <w:t xml:space="preserve">fondi </w:t>
      </w:r>
      <w:r w:rsidRPr="00A3598E">
        <w:t>“</w:t>
      </w:r>
      <w:proofErr w:type="gramStart"/>
      <w:r w:rsidRPr="00A3598E">
        <w:rPr>
          <w:rFonts w:ascii="Arial" w:hAnsi="Arial" w:cs="Arial"/>
          <w:sz w:val="22"/>
          <w:szCs w:val="22"/>
        </w:rPr>
        <w:t>SCAM.Rice.Base.</w:t>
      </w:r>
      <w:r w:rsidR="00AF7E1C">
        <w:rPr>
          <w:rFonts w:ascii="Arial" w:hAnsi="Arial" w:cs="Arial"/>
          <w:sz w:val="22"/>
          <w:szCs w:val="22"/>
        </w:rPr>
        <w:t>PRIN</w:t>
      </w:r>
      <w:proofErr w:type="gramEnd"/>
      <w:r w:rsidR="00AF7E1C">
        <w:rPr>
          <w:rFonts w:ascii="Arial" w:hAnsi="Arial" w:cs="Arial"/>
          <w:sz w:val="22"/>
          <w:szCs w:val="22"/>
        </w:rPr>
        <w:t>2022.FattorussoR</w:t>
      </w:r>
      <w:r w:rsidRPr="00A3598E">
        <w:rPr>
          <w:rFonts w:ascii="Arial" w:hAnsi="Arial" w:cs="Arial"/>
          <w:sz w:val="22"/>
          <w:szCs w:val="22"/>
        </w:rPr>
        <w:t xml:space="preserve"> -</w:t>
      </w:r>
      <w:r>
        <w:rPr>
          <w:rFonts w:ascii="Arial" w:hAnsi="Arial" w:cs="Arial"/>
          <w:sz w:val="22"/>
          <w:szCs w:val="22"/>
        </w:rPr>
        <w:t xml:space="preserve"> </w:t>
      </w:r>
      <w:r w:rsidRPr="006C776B">
        <w:rPr>
          <w:rFonts w:ascii="Arial" w:hAnsi="Arial" w:cs="Arial"/>
          <w:sz w:val="22"/>
          <w:szCs w:val="22"/>
        </w:rPr>
        <w:t>iscritto nel budget 202</w:t>
      </w:r>
      <w:r>
        <w:rPr>
          <w:rFonts w:ascii="Arial" w:hAnsi="Arial" w:cs="Arial"/>
          <w:sz w:val="22"/>
          <w:szCs w:val="22"/>
        </w:rPr>
        <w:t>4</w:t>
      </w:r>
      <w:r w:rsidRPr="00A3598E">
        <w:rPr>
          <w:rFonts w:ascii="Arial" w:hAnsi="Arial" w:cs="Arial"/>
          <w:sz w:val="22"/>
          <w:szCs w:val="22"/>
        </w:rPr>
        <w:t xml:space="preserve"> del Dipartimento;</w:t>
      </w:r>
    </w:p>
    <w:p w14:paraId="5F7898B7" w14:textId="77777777" w:rsidR="00432DD1" w:rsidRPr="006C776B" w:rsidRDefault="00432DD1" w:rsidP="00432DD1">
      <w:pPr>
        <w:numPr>
          <w:ilvl w:val="0"/>
          <w:numId w:val="1"/>
        </w:numPr>
        <w:tabs>
          <w:tab w:val="left" w:pos="709"/>
        </w:tabs>
        <w:spacing w:line="360" w:lineRule="auto"/>
        <w:ind w:left="709" w:hanging="425"/>
        <w:jc w:val="both"/>
        <w:rPr>
          <w:rFonts w:ascii="Arial" w:hAnsi="Arial" w:cs="Arial"/>
          <w:color w:val="92D050"/>
          <w:sz w:val="22"/>
          <w:szCs w:val="22"/>
        </w:rPr>
      </w:pPr>
      <w:r w:rsidRPr="006C776B">
        <w:rPr>
          <w:rFonts w:ascii="Arial" w:hAnsi="Arial" w:cs="Arial"/>
          <w:sz w:val="22"/>
          <w:szCs w:val="22"/>
        </w:rPr>
        <w:t>Il presente Avviso viene pubblicato mediante piattaforma U-</w:t>
      </w:r>
      <w:proofErr w:type="spellStart"/>
      <w:r w:rsidRPr="006C776B">
        <w:rPr>
          <w:rFonts w:ascii="Arial" w:hAnsi="Arial" w:cs="Arial"/>
          <w:sz w:val="22"/>
          <w:szCs w:val="22"/>
        </w:rPr>
        <w:t>Buy</w:t>
      </w:r>
      <w:proofErr w:type="spellEnd"/>
      <w:r w:rsidRPr="006C776B">
        <w:rPr>
          <w:rFonts w:ascii="Arial" w:hAnsi="Arial" w:cs="Arial"/>
          <w:sz w:val="22"/>
          <w:szCs w:val="22"/>
        </w:rPr>
        <w:t xml:space="preserve"> sul Portale Appalti, nonché sul sito Internet di Ateneo alla sezione “Amministrazione Trasparente” sotto la voce “Bandi e Gare Scuole e Dipartimenti</w:t>
      </w:r>
      <w:r>
        <w:rPr>
          <w:rFonts w:ascii="Arial" w:hAnsi="Arial" w:cs="Arial"/>
          <w:sz w:val="22"/>
          <w:szCs w:val="22"/>
        </w:rPr>
        <w:t>;</w:t>
      </w:r>
    </w:p>
    <w:p w14:paraId="30879EC4" w14:textId="77777777" w:rsidR="00432DD1" w:rsidRPr="006C776B" w:rsidRDefault="00432DD1" w:rsidP="00432DD1">
      <w:pPr>
        <w:tabs>
          <w:tab w:val="left" w:pos="709"/>
        </w:tabs>
        <w:spacing w:line="360" w:lineRule="auto"/>
        <w:ind w:left="709"/>
        <w:jc w:val="center"/>
        <w:rPr>
          <w:rFonts w:ascii="Arial" w:hAnsi="Arial" w:cs="Arial"/>
          <w:b/>
          <w:bCs/>
          <w:sz w:val="22"/>
          <w:szCs w:val="22"/>
        </w:rPr>
      </w:pPr>
      <w:r w:rsidRPr="006C776B">
        <w:rPr>
          <w:rFonts w:ascii="Arial" w:hAnsi="Arial" w:cs="Arial"/>
          <w:b/>
          <w:bCs/>
          <w:sz w:val="22"/>
          <w:szCs w:val="22"/>
        </w:rPr>
        <w:t>RENDE NOTO</w:t>
      </w:r>
    </w:p>
    <w:p w14:paraId="5DE28976" w14:textId="77777777" w:rsidR="00432DD1" w:rsidRPr="006C776B" w:rsidRDefault="00432DD1" w:rsidP="00432DD1">
      <w:pPr>
        <w:spacing w:line="360" w:lineRule="auto"/>
        <w:ind w:left="284"/>
        <w:jc w:val="both"/>
        <w:rPr>
          <w:rFonts w:ascii="Arial" w:hAnsi="Arial" w:cs="Arial"/>
          <w:sz w:val="22"/>
          <w:szCs w:val="22"/>
        </w:rPr>
      </w:pPr>
      <w:r w:rsidRPr="006C776B">
        <w:rPr>
          <w:rFonts w:ascii="Arial" w:hAnsi="Arial" w:cs="Arial"/>
          <w:sz w:val="22"/>
          <w:szCs w:val="22"/>
        </w:rPr>
        <w:t>Il presente Avviso non costituisce invito a partecipare a gara pubblica né offerta al pubblico.</w:t>
      </w:r>
    </w:p>
    <w:p w14:paraId="56C05FEA" w14:textId="77777777" w:rsidR="00432DD1" w:rsidRPr="006C776B" w:rsidRDefault="00432DD1" w:rsidP="00432DD1">
      <w:pPr>
        <w:spacing w:line="360" w:lineRule="auto"/>
        <w:ind w:left="284"/>
        <w:jc w:val="both"/>
        <w:rPr>
          <w:rFonts w:ascii="Arial" w:hAnsi="Arial" w:cs="Arial"/>
          <w:sz w:val="22"/>
          <w:szCs w:val="22"/>
        </w:rPr>
      </w:pPr>
      <w:r w:rsidRPr="006C776B">
        <w:rPr>
          <w:rFonts w:ascii="Arial" w:hAnsi="Arial" w:cs="Arial"/>
          <w:sz w:val="22"/>
          <w:szCs w:val="22"/>
        </w:rPr>
        <w:t xml:space="preserve">Nel caso in cui vi siano operatori economici, che avranno manifestato interesse a prendere parte alla procedura entro il termine previsto dal presente avviso pubblico esplorativo, saranno invitati a presentare offerta </w:t>
      </w:r>
      <w:r>
        <w:rPr>
          <w:rFonts w:ascii="Arial" w:hAnsi="Arial" w:cs="Arial"/>
          <w:sz w:val="22"/>
          <w:szCs w:val="22"/>
        </w:rPr>
        <w:t>su piattaforma telematica UBU</w:t>
      </w:r>
      <w:r w:rsidRPr="006C776B">
        <w:rPr>
          <w:rFonts w:ascii="Arial" w:hAnsi="Arial" w:cs="Arial"/>
          <w:sz w:val="22"/>
          <w:szCs w:val="22"/>
        </w:rPr>
        <w:t>Y.</w:t>
      </w:r>
    </w:p>
    <w:p w14:paraId="2D2C6B00" w14:textId="77777777" w:rsidR="00432DD1" w:rsidRDefault="00432DD1" w:rsidP="00432DD1">
      <w:pPr>
        <w:spacing w:line="360" w:lineRule="auto"/>
        <w:ind w:left="284"/>
        <w:jc w:val="both"/>
        <w:rPr>
          <w:rFonts w:ascii="Arial" w:hAnsi="Arial" w:cs="Arial"/>
          <w:sz w:val="22"/>
          <w:szCs w:val="22"/>
        </w:rPr>
      </w:pPr>
      <w:r w:rsidRPr="006C776B">
        <w:rPr>
          <w:rFonts w:ascii="Arial" w:hAnsi="Arial" w:cs="Arial"/>
          <w:sz w:val="22"/>
          <w:szCs w:val="22"/>
        </w:rPr>
        <w:t xml:space="preserve">La manifestazione di interesse non comporta l’assunzione di alcun obbligo specifico da parte del Dipartimento e/o Università né attribuzione di alcun diritto dell’istante. </w:t>
      </w:r>
    </w:p>
    <w:p w14:paraId="1C11B46C" w14:textId="77777777" w:rsidR="00432DD1" w:rsidRPr="006C776B" w:rsidRDefault="00432DD1" w:rsidP="00432DD1">
      <w:pPr>
        <w:spacing w:line="360" w:lineRule="auto"/>
        <w:ind w:left="284"/>
        <w:jc w:val="both"/>
        <w:rPr>
          <w:rFonts w:ascii="Arial" w:hAnsi="Arial" w:cs="Arial"/>
          <w:sz w:val="22"/>
          <w:szCs w:val="22"/>
        </w:rPr>
      </w:pPr>
    </w:p>
    <w:p w14:paraId="6E434968" w14:textId="77777777" w:rsidR="00432DD1" w:rsidRPr="006C776B" w:rsidRDefault="00432DD1" w:rsidP="00432DD1">
      <w:pPr>
        <w:spacing w:line="360" w:lineRule="auto"/>
        <w:ind w:left="284"/>
        <w:jc w:val="center"/>
        <w:rPr>
          <w:rFonts w:ascii="Arial" w:hAnsi="Arial" w:cs="Arial"/>
          <w:b/>
          <w:color w:val="000000"/>
          <w:sz w:val="22"/>
          <w:szCs w:val="22"/>
        </w:rPr>
      </w:pPr>
      <w:r w:rsidRPr="006C776B">
        <w:rPr>
          <w:rFonts w:ascii="Arial" w:hAnsi="Arial" w:cs="Arial"/>
          <w:b/>
          <w:bCs/>
          <w:sz w:val="22"/>
          <w:szCs w:val="22"/>
        </w:rPr>
        <w:t>MODALITA’ E TRASMISSIONE DELLA MANIFESTAZIONE DI INTERESSE</w:t>
      </w:r>
    </w:p>
    <w:p w14:paraId="26640123" w14:textId="589ED73D" w:rsidR="00432DD1" w:rsidRDefault="00432DD1" w:rsidP="00432DD1">
      <w:pPr>
        <w:autoSpaceDE w:val="0"/>
        <w:autoSpaceDN w:val="0"/>
        <w:adjustRightInd w:val="0"/>
        <w:spacing w:line="360" w:lineRule="auto"/>
        <w:ind w:left="284"/>
        <w:jc w:val="both"/>
        <w:rPr>
          <w:rFonts w:ascii="Arial" w:hAnsi="Arial" w:cs="Arial"/>
          <w:b/>
          <w:sz w:val="22"/>
          <w:szCs w:val="22"/>
        </w:rPr>
      </w:pPr>
      <w:r w:rsidRPr="006C776B">
        <w:rPr>
          <w:rFonts w:ascii="Arial" w:hAnsi="Arial" w:cs="Arial"/>
          <w:color w:val="000000"/>
          <w:sz w:val="22"/>
          <w:szCs w:val="22"/>
        </w:rPr>
        <w:t xml:space="preserve">1. Gli operatori economici interessati potranno inviare la propria manifestazione di interesse, </w:t>
      </w:r>
      <w:r w:rsidRPr="00A3598E">
        <w:rPr>
          <w:rFonts w:ascii="Arial" w:hAnsi="Arial" w:cs="Arial"/>
          <w:color w:val="000000"/>
          <w:sz w:val="22"/>
          <w:szCs w:val="22"/>
        </w:rPr>
        <w:t>redatta secondo l’ALLEGATO A “fac-simile di manifestazione d’interesse” del presente Avviso e sottoscritta digitalmente dal rappresentante legale, rispondendo, previa abilitazione al portale U-</w:t>
      </w:r>
      <w:proofErr w:type="spellStart"/>
      <w:r w:rsidRPr="00A3598E">
        <w:rPr>
          <w:rFonts w:ascii="Arial" w:hAnsi="Arial" w:cs="Arial"/>
          <w:color w:val="000000"/>
          <w:sz w:val="22"/>
          <w:szCs w:val="22"/>
        </w:rPr>
        <w:lastRenderedPageBreak/>
        <w:t>Buy</w:t>
      </w:r>
      <w:proofErr w:type="spellEnd"/>
      <w:r w:rsidRPr="00A3598E">
        <w:rPr>
          <w:rFonts w:ascii="Arial" w:hAnsi="Arial" w:cs="Arial"/>
          <w:color w:val="000000"/>
          <w:sz w:val="22"/>
          <w:szCs w:val="22"/>
        </w:rPr>
        <w:t>, con comunicazione nell'area "AVVISI" dell’Avviso pubblico esplorativo n.1 pubblicato sulla piattaforma U-</w:t>
      </w:r>
      <w:proofErr w:type="spellStart"/>
      <w:r w:rsidRPr="00A3598E">
        <w:rPr>
          <w:rFonts w:ascii="Arial" w:hAnsi="Arial" w:cs="Arial"/>
          <w:color w:val="000000"/>
          <w:sz w:val="22"/>
          <w:szCs w:val="22"/>
        </w:rPr>
        <w:t>Buy</w:t>
      </w:r>
      <w:proofErr w:type="spellEnd"/>
      <w:r w:rsidRPr="00A3598E">
        <w:rPr>
          <w:rFonts w:ascii="Arial" w:hAnsi="Arial" w:cs="Arial"/>
          <w:sz w:val="22"/>
          <w:szCs w:val="22"/>
        </w:rPr>
        <w:t xml:space="preserve">, </w:t>
      </w:r>
      <w:r w:rsidRPr="00A3598E">
        <w:rPr>
          <w:rFonts w:ascii="Arial" w:hAnsi="Arial" w:cs="Arial"/>
          <w:b/>
          <w:sz w:val="22"/>
          <w:szCs w:val="22"/>
          <w:u w:val="single"/>
        </w:rPr>
        <w:t xml:space="preserve">entro e non oltre le ore 12:00 del </w:t>
      </w:r>
      <w:r w:rsidRPr="00F70603">
        <w:rPr>
          <w:rFonts w:ascii="Arial" w:hAnsi="Arial" w:cs="Arial"/>
          <w:b/>
          <w:sz w:val="22"/>
          <w:szCs w:val="22"/>
          <w:u w:val="single"/>
        </w:rPr>
        <w:t xml:space="preserve">giorno </w:t>
      </w:r>
      <w:r w:rsidR="00F70603">
        <w:rPr>
          <w:rFonts w:ascii="Arial" w:hAnsi="Arial" w:cs="Arial"/>
          <w:b/>
          <w:sz w:val="22"/>
          <w:szCs w:val="22"/>
          <w:u w:val="single"/>
        </w:rPr>
        <w:t>0</w:t>
      </w:r>
      <w:r w:rsidR="0061206C">
        <w:rPr>
          <w:rFonts w:ascii="Arial" w:hAnsi="Arial" w:cs="Arial"/>
          <w:b/>
          <w:sz w:val="22"/>
          <w:szCs w:val="22"/>
          <w:u w:val="single"/>
        </w:rPr>
        <w:t>7</w:t>
      </w:r>
      <w:r w:rsidRPr="00F70603">
        <w:rPr>
          <w:rFonts w:ascii="Arial" w:hAnsi="Arial" w:cs="Arial"/>
          <w:b/>
          <w:sz w:val="22"/>
          <w:szCs w:val="22"/>
          <w:u w:val="single"/>
        </w:rPr>
        <w:t>/0</w:t>
      </w:r>
      <w:r w:rsidR="00F70603">
        <w:rPr>
          <w:rFonts w:ascii="Arial" w:hAnsi="Arial" w:cs="Arial"/>
          <w:b/>
          <w:sz w:val="22"/>
          <w:szCs w:val="22"/>
          <w:u w:val="single"/>
        </w:rPr>
        <w:t>8</w:t>
      </w:r>
      <w:r w:rsidRPr="00F70603">
        <w:rPr>
          <w:rFonts w:ascii="Arial" w:hAnsi="Arial" w:cs="Arial"/>
          <w:b/>
          <w:sz w:val="22"/>
          <w:szCs w:val="22"/>
          <w:u w:val="single"/>
        </w:rPr>
        <w:t>/2024.</w:t>
      </w:r>
      <w:r w:rsidRPr="006C776B">
        <w:rPr>
          <w:rFonts w:ascii="Arial" w:hAnsi="Arial" w:cs="Arial"/>
          <w:b/>
          <w:sz w:val="22"/>
          <w:szCs w:val="22"/>
        </w:rPr>
        <w:t xml:space="preserve"> </w:t>
      </w:r>
    </w:p>
    <w:p w14:paraId="658C53FC" w14:textId="77777777" w:rsidR="00432DD1" w:rsidRPr="006C776B" w:rsidRDefault="00432DD1" w:rsidP="00432DD1">
      <w:pPr>
        <w:autoSpaceDE w:val="0"/>
        <w:autoSpaceDN w:val="0"/>
        <w:adjustRightInd w:val="0"/>
        <w:spacing w:line="360" w:lineRule="auto"/>
        <w:ind w:left="284"/>
        <w:jc w:val="both"/>
        <w:rPr>
          <w:rFonts w:ascii="Arial" w:hAnsi="Arial" w:cs="Arial"/>
          <w:bCs/>
          <w:sz w:val="22"/>
          <w:szCs w:val="22"/>
        </w:rPr>
      </w:pPr>
      <w:r w:rsidRPr="006C776B">
        <w:rPr>
          <w:rFonts w:ascii="Arial" w:hAnsi="Arial" w:cs="Arial"/>
          <w:bCs/>
          <w:sz w:val="22"/>
          <w:szCs w:val="22"/>
        </w:rPr>
        <w:t>Le comunicazioni pervenute oltre il predetto termine non saranno prese in considerazione.</w:t>
      </w:r>
    </w:p>
    <w:p w14:paraId="537ED432" w14:textId="77777777" w:rsidR="00432DD1" w:rsidRPr="006C776B" w:rsidRDefault="00432DD1" w:rsidP="00432DD1">
      <w:pPr>
        <w:autoSpaceDE w:val="0"/>
        <w:autoSpaceDN w:val="0"/>
        <w:adjustRightInd w:val="0"/>
        <w:spacing w:line="360" w:lineRule="auto"/>
        <w:ind w:left="284"/>
        <w:jc w:val="both"/>
        <w:rPr>
          <w:rFonts w:ascii="Arial" w:hAnsi="Arial" w:cs="Arial"/>
          <w:sz w:val="22"/>
          <w:szCs w:val="22"/>
        </w:rPr>
      </w:pPr>
      <w:r w:rsidRPr="006C776B">
        <w:rPr>
          <w:rFonts w:ascii="Arial" w:hAnsi="Arial" w:cs="Arial"/>
          <w:sz w:val="22"/>
          <w:szCs w:val="22"/>
        </w:rPr>
        <w:t>Si rappresenta che la manifestazione di interesse può essere riferita solo alla fornitura completa richiesta, non sono ammesse manifestazioni di interesse parziali.</w:t>
      </w:r>
    </w:p>
    <w:p w14:paraId="439F6059" w14:textId="77777777" w:rsidR="00432DD1" w:rsidRPr="006C776B" w:rsidRDefault="00432DD1" w:rsidP="00432DD1">
      <w:pPr>
        <w:autoSpaceDE w:val="0"/>
        <w:autoSpaceDN w:val="0"/>
        <w:adjustRightInd w:val="0"/>
        <w:spacing w:line="360" w:lineRule="auto"/>
        <w:ind w:left="284"/>
        <w:jc w:val="both"/>
        <w:rPr>
          <w:rFonts w:ascii="Arial" w:hAnsi="Arial" w:cs="Arial"/>
          <w:color w:val="000000"/>
          <w:sz w:val="22"/>
          <w:szCs w:val="22"/>
        </w:rPr>
      </w:pPr>
      <w:r w:rsidRPr="006C776B">
        <w:rPr>
          <w:rFonts w:ascii="Arial" w:hAnsi="Arial" w:cs="Arial"/>
          <w:color w:val="000000"/>
          <w:sz w:val="22"/>
          <w:szCs w:val="22"/>
        </w:rPr>
        <w:t>Gli operatori economici che partecipano alla procedura per manifestazione d’interesse esonerano espressamente il Dipartimento di Scienze e Tecnologie Ambientali, Biologiche e Farmaceutiche dell’Università degli Studi della Campania L. Vanvitelli e i suoi dipendenti da qualsiasi responsabilità relativa a qualsivoglia malfunzionamento o difetto relativo ai servizi di connettività necessari a raggiungere, attraverso la rete pubblica di telecomunicazioni, il sistema.</w:t>
      </w:r>
    </w:p>
    <w:p w14:paraId="54401C89" w14:textId="77777777" w:rsidR="00432DD1" w:rsidRPr="006C776B" w:rsidRDefault="00432DD1" w:rsidP="00432DD1">
      <w:pPr>
        <w:autoSpaceDE w:val="0"/>
        <w:autoSpaceDN w:val="0"/>
        <w:adjustRightInd w:val="0"/>
        <w:spacing w:line="360" w:lineRule="auto"/>
        <w:ind w:left="284"/>
        <w:jc w:val="both"/>
        <w:rPr>
          <w:rFonts w:ascii="Arial" w:hAnsi="Arial" w:cs="Arial"/>
          <w:color w:val="000000"/>
          <w:sz w:val="22"/>
          <w:szCs w:val="22"/>
        </w:rPr>
      </w:pPr>
      <w:r w:rsidRPr="006C776B">
        <w:rPr>
          <w:rFonts w:ascii="Arial" w:hAnsi="Arial" w:cs="Arial"/>
          <w:color w:val="000000"/>
          <w:sz w:val="22"/>
          <w:szCs w:val="22"/>
        </w:rPr>
        <w:t xml:space="preserve">2. </w:t>
      </w:r>
      <w:r w:rsidRPr="006C776B">
        <w:rPr>
          <w:rFonts w:ascii="Arial" w:hAnsi="Arial" w:cs="Arial"/>
          <w:i/>
          <w:iCs/>
          <w:color w:val="000000"/>
          <w:sz w:val="22"/>
          <w:szCs w:val="22"/>
          <w:u w:val="single"/>
        </w:rPr>
        <w:t>Requisiti minimi di partecipazione:</w:t>
      </w:r>
      <w:r w:rsidRPr="006C776B">
        <w:rPr>
          <w:rFonts w:ascii="Arial" w:hAnsi="Arial" w:cs="Arial"/>
          <w:color w:val="000000"/>
          <w:sz w:val="22"/>
          <w:szCs w:val="22"/>
        </w:rPr>
        <w:t xml:space="preserve"> gli operatori economici interessati alla selezione, devono essere in possesso dei seguenti requisiti:</w:t>
      </w:r>
    </w:p>
    <w:p w14:paraId="3A938451" w14:textId="77777777" w:rsidR="00432DD1" w:rsidRPr="006C776B" w:rsidRDefault="00432DD1" w:rsidP="00432DD1">
      <w:pPr>
        <w:autoSpaceDE w:val="0"/>
        <w:autoSpaceDN w:val="0"/>
        <w:adjustRightInd w:val="0"/>
        <w:spacing w:line="360" w:lineRule="auto"/>
        <w:ind w:left="284"/>
        <w:jc w:val="both"/>
        <w:rPr>
          <w:rFonts w:ascii="Arial" w:hAnsi="Arial" w:cs="Arial"/>
          <w:color w:val="000000"/>
          <w:sz w:val="22"/>
          <w:szCs w:val="22"/>
        </w:rPr>
      </w:pPr>
      <w:r w:rsidRPr="006C776B">
        <w:rPr>
          <w:rFonts w:ascii="Arial" w:hAnsi="Arial" w:cs="Arial"/>
          <w:color w:val="000000"/>
          <w:sz w:val="22"/>
          <w:szCs w:val="22"/>
        </w:rPr>
        <w:t xml:space="preserve">- requisiti di ordine generale, di cui all’art. 94 del </w:t>
      </w:r>
      <w:proofErr w:type="spellStart"/>
      <w:proofErr w:type="gramStart"/>
      <w:r w:rsidRPr="006C776B">
        <w:rPr>
          <w:rFonts w:ascii="Arial" w:hAnsi="Arial" w:cs="Arial"/>
          <w:color w:val="000000"/>
          <w:sz w:val="22"/>
          <w:szCs w:val="22"/>
        </w:rPr>
        <w:t>D.Lgs</w:t>
      </w:r>
      <w:proofErr w:type="gramEnd"/>
      <w:r w:rsidRPr="006C776B">
        <w:rPr>
          <w:rFonts w:ascii="Arial" w:hAnsi="Arial" w:cs="Arial"/>
          <w:color w:val="000000"/>
          <w:sz w:val="22"/>
          <w:szCs w:val="22"/>
        </w:rPr>
        <w:t>.</w:t>
      </w:r>
      <w:proofErr w:type="spellEnd"/>
      <w:r w:rsidRPr="006C776B">
        <w:rPr>
          <w:rFonts w:ascii="Arial" w:hAnsi="Arial" w:cs="Arial"/>
          <w:color w:val="000000"/>
          <w:sz w:val="22"/>
          <w:szCs w:val="22"/>
        </w:rPr>
        <w:t xml:space="preserve"> n. 36/2023;</w:t>
      </w:r>
    </w:p>
    <w:p w14:paraId="4847FB61" w14:textId="77777777" w:rsidR="00432DD1" w:rsidRPr="006C776B" w:rsidRDefault="00432DD1" w:rsidP="00432DD1">
      <w:pPr>
        <w:autoSpaceDE w:val="0"/>
        <w:autoSpaceDN w:val="0"/>
        <w:adjustRightInd w:val="0"/>
        <w:spacing w:line="360" w:lineRule="auto"/>
        <w:ind w:left="284"/>
        <w:jc w:val="both"/>
        <w:rPr>
          <w:rFonts w:ascii="Arial" w:hAnsi="Arial" w:cs="Arial"/>
          <w:color w:val="000000"/>
          <w:sz w:val="22"/>
          <w:szCs w:val="22"/>
        </w:rPr>
      </w:pPr>
      <w:r w:rsidRPr="006C776B">
        <w:rPr>
          <w:rFonts w:ascii="Arial" w:hAnsi="Arial" w:cs="Arial"/>
          <w:color w:val="000000"/>
          <w:sz w:val="22"/>
          <w:szCs w:val="22"/>
        </w:rPr>
        <w:t xml:space="preserve">- capacità tecniche e professionali di cui all’art. 95 del </w:t>
      </w:r>
      <w:proofErr w:type="spellStart"/>
      <w:proofErr w:type="gramStart"/>
      <w:r w:rsidRPr="006C776B">
        <w:rPr>
          <w:rFonts w:ascii="Arial" w:hAnsi="Arial" w:cs="Arial"/>
          <w:color w:val="000000"/>
          <w:sz w:val="22"/>
          <w:szCs w:val="22"/>
        </w:rPr>
        <w:t>D.Lgs</w:t>
      </w:r>
      <w:proofErr w:type="gramEnd"/>
      <w:r w:rsidRPr="006C776B">
        <w:rPr>
          <w:rFonts w:ascii="Arial" w:hAnsi="Arial" w:cs="Arial"/>
          <w:color w:val="000000"/>
          <w:sz w:val="22"/>
          <w:szCs w:val="22"/>
        </w:rPr>
        <w:t>.</w:t>
      </w:r>
      <w:proofErr w:type="spellEnd"/>
      <w:r w:rsidRPr="006C776B">
        <w:rPr>
          <w:rFonts w:ascii="Arial" w:hAnsi="Arial" w:cs="Arial"/>
          <w:color w:val="000000"/>
          <w:sz w:val="22"/>
          <w:szCs w:val="22"/>
        </w:rPr>
        <w:t xml:space="preserve"> n. 36/2023.</w:t>
      </w:r>
    </w:p>
    <w:p w14:paraId="0C839DEB" w14:textId="77777777" w:rsidR="00432DD1" w:rsidRPr="006C776B" w:rsidRDefault="00432DD1" w:rsidP="00432DD1">
      <w:pPr>
        <w:spacing w:line="360" w:lineRule="auto"/>
        <w:ind w:left="284"/>
        <w:jc w:val="both"/>
        <w:rPr>
          <w:rFonts w:ascii="Arial" w:hAnsi="Arial" w:cs="Arial"/>
          <w:bCs/>
          <w:color w:val="000000"/>
          <w:sz w:val="22"/>
          <w:szCs w:val="22"/>
        </w:rPr>
      </w:pPr>
      <w:r w:rsidRPr="006C776B">
        <w:rPr>
          <w:rFonts w:ascii="Arial" w:hAnsi="Arial" w:cs="Arial"/>
          <w:bCs/>
          <w:color w:val="000000"/>
          <w:sz w:val="22"/>
          <w:szCs w:val="22"/>
        </w:rPr>
        <w:t xml:space="preserve">Ai sensi dell’art. 13 del </w:t>
      </w:r>
      <w:proofErr w:type="spellStart"/>
      <w:proofErr w:type="gramStart"/>
      <w:r w:rsidRPr="006C776B">
        <w:rPr>
          <w:rFonts w:ascii="Arial" w:hAnsi="Arial" w:cs="Arial"/>
          <w:bCs/>
          <w:color w:val="000000"/>
          <w:sz w:val="22"/>
          <w:szCs w:val="22"/>
        </w:rPr>
        <w:t>D.Lgs</w:t>
      </w:r>
      <w:proofErr w:type="gramEnd"/>
      <w:r w:rsidRPr="006C776B">
        <w:rPr>
          <w:rFonts w:ascii="Arial" w:hAnsi="Arial" w:cs="Arial"/>
          <w:bCs/>
          <w:color w:val="000000"/>
          <w:sz w:val="22"/>
          <w:szCs w:val="22"/>
        </w:rPr>
        <w:t>.</w:t>
      </w:r>
      <w:proofErr w:type="spellEnd"/>
      <w:r w:rsidRPr="006C776B">
        <w:rPr>
          <w:rFonts w:ascii="Arial" w:hAnsi="Arial" w:cs="Arial"/>
          <w:bCs/>
          <w:color w:val="000000"/>
          <w:sz w:val="22"/>
          <w:szCs w:val="22"/>
        </w:rPr>
        <w:t xml:space="preserve"> 196/2003 e </w:t>
      </w:r>
      <w:proofErr w:type="spellStart"/>
      <w:r w:rsidRPr="006C776B">
        <w:rPr>
          <w:rFonts w:ascii="Arial" w:hAnsi="Arial" w:cs="Arial"/>
          <w:bCs/>
          <w:color w:val="000000"/>
          <w:sz w:val="22"/>
          <w:szCs w:val="22"/>
        </w:rPr>
        <w:t>ss.</w:t>
      </w:r>
      <w:proofErr w:type="gramStart"/>
      <w:r w:rsidRPr="006C776B">
        <w:rPr>
          <w:rFonts w:ascii="Arial" w:hAnsi="Arial" w:cs="Arial"/>
          <w:bCs/>
          <w:color w:val="000000"/>
          <w:sz w:val="22"/>
          <w:szCs w:val="22"/>
        </w:rPr>
        <w:t>mm.ii</w:t>
      </w:r>
      <w:proofErr w:type="spellEnd"/>
      <w:r w:rsidRPr="006C776B">
        <w:rPr>
          <w:rFonts w:ascii="Arial" w:hAnsi="Arial" w:cs="Arial"/>
          <w:bCs/>
          <w:color w:val="000000"/>
          <w:sz w:val="22"/>
          <w:szCs w:val="22"/>
        </w:rPr>
        <w:t>.</w:t>
      </w:r>
      <w:proofErr w:type="gramEnd"/>
      <w:r w:rsidRPr="006C776B">
        <w:rPr>
          <w:rFonts w:ascii="Arial" w:hAnsi="Arial" w:cs="Arial"/>
          <w:bCs/>
          <w:color w:val="000000"/>
          <w:sz w:val="22"/>
          <w:szCs w:val="22"/>
        </w:rPr>
        <w:t xml:space="preserve"> e del Regolamento Generale sulla Protezione dei Dati – Regolamento Europeo UE 2016/679, si informa che i dati raccolti saranno utilizzati esclusivamente per le finalità connesse alla gestione della procedura in oggetto, anche con l’ausilio di mezzi informatici. L’invio della manifestazione di interesse presuppone l’esplicita autorizzazione al trattamento dei dati e la piena accettazione delle disposizioni del presente Avviso.</w:t>
      </w:r>
    </w:p>
    <w:p w14:paraId="304E0681" w14:textId="77777777" w:rsidR="00432DD1" w:rsidRPr="006C776B" w:rsidRDefault="00432DD1" w:rsidP="00432DD1">
      <w:pPr>
        <w:spacing w:line="360" w:lineRule="auto"/>
        <w:ind w:left="284"/>
        <w:jc w:val="both"/>
        <w:rPr>
          <w:rFonts w:ascii="Arial" w:hAnsi="Arial" w:cs="Arial"/>
          <w:bCs/>
          <w:color w:val="000000"/>
          <w:sz w:val="22"/>
          <w:szCs w:val="22"/>
        </w:rPr>
      </w:pPr>
      <w:r w:rsidRPr="006C776B">
        <w:rPr>
          <w:rFonts w:ascii="Arial" w:hAnsi="Arial" w:cs="Arial"/>
          <w:bCs/>
          <w:color w:val="000000"/>
          <w:sz w:val="22"/>
          <w:szCs w:val="22"/>
        </w:rPr>
        <w:t>Il Responsabile Unico del Procedimento: dott.ssa Annamaria Piscitelli.</w:t>
      </w:r>
    </w:p>
    <w:p w14:paraId="3C5C5D4D" w14:textId="77777777" w:rsidR="00432DD1" w:rsidRDefault="00432DD1" w:rsidP="00432DD1">
      <w:pPr>
        <w:spacing w:line="360" w:lineRule="auto"/>
        <w:ind w:left="284"/>
        <w:jc w:val="both"/>
        <w:rPr>
          <w:rFonts w:ascii="Arial" w:hAnsi="Arial" w:cs="Arial"/>
          <w:sz w:val="22"/>
          <w:szCs w:val="22"/>
        </w:rPr>
      </w:pPr>
      <w:r w:rsidRPr="006C776B">
        <w:rPr>
          <w:rFonts w:ascii="Arial" w:hAnsi="Arial" w:cs="Arial"/>
          <w:sz w:val="22"/>
          <w:szCs w:val="22"/>
        </w:rPr>
        <w:t>Chiarimenti ed informazioni potranno essere richiesti sulla piattaforma telematica U-</w:t>
      </w:r>
      <w:proofErr w:type="spellStart"/>
      <w:r w:rsidRPr="006C776B">
        <w:rPr>
          <w:rFonts w:ascii="Arial" w:hAnsi="Arial" w:cs="Arial"/>
          <w:sz w:val="22"/>
          <w:szCs w:val="22"/>
        </w:rPr>
        <w:t>Buy</w:t>
      </w:r>
      <w:proofErr w:type="spellEnd"/>
      <w:r w:rsidRPr="006C776B">
        <w:rPr>
          <w:rFonts w:ascii="Arial" w:hAnsi="Arial" w:cs="Arial"/>
          <w:sz w:val="22"/>
          <w:szCs w:val="22"/>
        </w:rPr>
        <w:t>, inviando un messaggio alla stazione appaltante attraverso la sezione "Comunicazioni" entro i termini indicati nella procedura. Non saranno prese in considerazioni richieste di chiarimento inoltrate con modalità diverse da quelle descritte.</w:t>
      </w:r>
    </w:p>
    <w:p w14:paraId="03FEB543" w14:textId="77777777" w:rsidR="00E10CE2" w:rsidRDefault="00E10CE2" w:rsidP="00432DD1">
      <w:pPr>
        <w:spacing w:line="360" w:lineRule="auto"/>
        <w:ind w:left="284"/>
        <w:jc w:val="both"/>
        <w:rPr>
          <w:rFonts w:ascii="Arial" w:hAnsi="Arial" w:cs="Arial"/>
          <w:sz w:val="22"/>
          <w:szCs w:val="22"/>
        </w:rPr>
      </w:pPr>
    </w:p>
    <w:p w14:paraId="0D7E5991" w14:textId="77777777" w:rsidR="00E10CE2" w:rsidRDefault="00E10CE2" w:rsidP="00432DD1">
      <w:pPr>
        <w:spacing w:line="360" w:lineRule="auto"/>
        <w:ind w:left="284"/>
        <w:jc w:val="both"/>
        <w:rPr>
          <w:rFonts w:ascii="Arial" w:hAnsi="Arial" w:cs="Arial"/>
          <w:sz w:val="22"/>
          <w:szCs w:val="22"/>
        </w:rPr>
      </w:pPr>
    </w:p>
    <w:p w14:paraId="3E743607" w14:textId="77777777" w:rsidR="00432DD1" w:rsidRDefault="00C372CF" w:rsidP="00C372CF">
      <w:pPr>
        <w:spacing w:line="360" w:lineRule="auto"/>
        <w:jc w:val="both"/>
        <w:rPr>
          <w:rFonts w:ascii="Arial" w:eastAsia="Times New Roman" w:hAnsi="Arial" w:cs="Arial"/>
          <w:bCs/>
          <w:spacing w:val="5"/>
          <w:sz w:val="22"/>
          <w:szCs w:val="22"/>
        </w:rPr>
      </w:pPr>
      <w:r>
        <w:rPr>
          <w:rFonts w:ascii="Arial" w:hAnsi="Arial" w:cs="Arial"/>
          <w:sz w:val="22"/>
          <w:szCs w:val="22"/>
        </w:rPr>
        <w:t xml:space="preserve">                                                                                                   </w:t>
      </w:r>
      <w:r w:rsidR="00432DD1">
        <w:rPr>
          <w:rFonts w:ascii="Arial" w:hAnsi="Arial" w:cs="Arial"/>
          <w:sz w:val="22"/>
          <w:szCs w:val="22"/>
        </w:rPr>
        <w:t>Il</w:t>
      </w:r>
      <w:r w:rsidR="00432DD1">
        <w:rPr>
          <w:rFonts w:ascii="Arial" w:eastAsia="Times New Roman" w:hAnsi="Arial" w:cs="Arial"/>
          <w:bCs/>
          <w:spacing w:val="5"/>
          <w:sz w:val="22"/>
          <w:szCs w:val="22"/>
        </w:rPr>
        <w:t xml:space="preserve"> </w:t>
      </w:r>
      <w:r w:rsidR="00432DD1" w:rsidRPr="006C776B">
        <w:rPr>
          <w:rFonts w:ascii="Arial" w:eastAsia="Times New Roman" w:hAnsi="Arial" w:cs="Arial"/>
          <w:bCs/>
          <w:spacing w:val="5"/>
          <w:sz w:val="22"/>
          <w:szCs w:val="22"/>
        </w:rPr>
        <w:t>Direttore del Dipartimento</w:t>
      </w:r>
    </w:p>
    <w:p w14:paraId="0B498955" w14:textId="0E4D1358" w:rsidR="00432DD1" w:rsidRPr="00FD47B8" w:rsidRDefault="00432DD1" w:rsidP="00432DD1">
      <w:pPr>
        <w:ind w:left="5670" w:hanging="4962"/>
        <w:rPr>
          <w:rFonts w:ascii="Arial" w:hAnsi="Arial" w:cs="Arial"/>
          <w:sz w:val="22"/>
          <w:szCs w:val="22"/>
        </w:rPr>
      </w:pPr>
      <w:r w:rsidRPr="006C776B">
        <w:rPr>
          <w:rFonts w:ascii="Arial" w:eastAsia="Times New Roman" w:hAnsi="Arial" w:cs="Arial"/>
          <w:bCs/>
          <w:spacing w:val="5"/>
          <w:sz w:val="22"/>
          <w:szCs w:val="22"/>
        </w:rPr>
        <w:t xml:space="preserve">  </w:t>
      </w:r>
      <w:r w:rsidR="00C372CF">
        <w:rPr>
          <w:rFonts w:ascii="Arial" w:eastAsia="Times New Roman" w:hAnsi="Arial" w:cs="Arial"/>
          <w:bCs/>
          <w:spacing w:val="5"/>
          <w:sz w:val="22"/>
          <w:szCs w:val="22"/>
        </w:rPr>
        <w:tab/>
        <w:t xml:space="preserve">       </w:t>
      </w:r>
      <w:r>
        <w:rPr>
          <w:rFonts w:ascii="Arial" w:eastAsia="Times New Roman" w:hAnsi="Arial" w:cs="Arial"/>
          <w:bCs/>
          <w:spacing w:val="5"/>
          <w:sz w:val="22"/>
          <w:szCs w:val="22"/>
        </w:rPr>
        <w:t xml:space="preserve"> </w:t>
      </w:r>
      <w:r w:rsidRPr="006C776B">
        <w:rPr>
          <w:rFonts w:ascii="Arial" w:eastAsia="Times New Roman" w:hAnsi="Arial" w:cs="Arial"/>
          <w:bCs/>
          <w:spacing w:val="5"/>
          <w:sz w:val="22"/>
          <w:szCs w:val="22"/>
        </w:rPr>
        <w:t>Prof</w:t>
      </w:r>
      <w:r>
        <w:rPr>
          <w:rFonts w:ascii="Arial" w:eastAsia="Times New Roman" w:hAnsi="Arial" w:cs="Arial"/>
          <w:bCs/>
          <w:spacing w:val="5"/>
          <w:sz w:val="22"/>
          <w:szCs w:val="22"/>
        </w:rPr>
        <w:t>. Antonio Fiorentino</w:t>
      </w:r>
      <w:r w:rsidRPr="006C776B">
        <w:rPr>
          <w:rFonts w:ascii="Arial" w:eastAsia="Times New Roman" w:hAnsi="Arial" w:cs="Arial"/>
          <w:bCs/>
          <w:spacing w:val="5"/>
          <w:sz w:val="22"/>
          <w:szCs w:val="22"/>
        </w:rPr>
        <w:tab/>
      </w:r>
      <w:r>
        <w:rPr>
          <w:rFonts w:ascii="Arial" w:eastAsia="Times New Roman" w:hAnsi="Arial" w:cs="Arial"/>
          <w:bCs/>
          <w:spacing w:val="5"/>
          <w:sz w:val="22"/>
          <w:szCs w:val="22"/>
        </w:rPr>
        <w:t xml:space="preserve">                                       </w:t>
      </w:r>
      <w:r w:rsidR="00C372CF">
        <w:rPr>
          <w:rFonts w:ascii="Arial" w:eastAsia="Times New Roman" w:hAnsi="Arial" w:cs="Arial"/>
          <w:bCs/>
          <w:spacing w:val="5"/>
          <w:sz w:val="22"/>
          <w:szCs w:val="22"/>
        </w:rPr>
        <w:t xml:space="preserve">    </w:t>
      </w:r>
    </w:p>
    <w:p w14:paraId="1F262CBD" w14:textId="77777777" w:rsidR="00E10CE2" w:rsidRPr="00786B06" w:rsidRDefault="00E10CE2" w:rsidP="00786B06"/>
    <w:sectPr w:rsidR="00E10CE2" w:rsidRPr="00786B06" w:rsidSect="007D522A">
      <w:headerReference w:type="default" r:id="rId7"/>
      <w:footerReference w:type="default" r:id="rId8"/>
      <w:pgSz w:w="11900" w:h="16840"/>
      <w:pgMar w:top="2495" w:right="1134" w:bottom="1934" w:left="1134" w:header="964"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DCDC5F" w14:textId="77777777" w:rsidR="00925215" w:rsidRDefault="00925215" w:rsidP="00406257">
      <w:r>
        <w:separator/>
      </w:r>
    </w:p>
  </w:endnote>
  <w:endnote w:type="continuationSeparator" w:id="0">
    <w:p w14:paraId="61FEDFE7" w14:textId="77777777" w:rsidR="00925215" w:rsidRDefault="00925215" w:rsidP="0040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612" w:type="dxa"/>
      <w:jc w:val="center"/>
      <w:tblLook w:val="04A0" w:firstRow="1" w:lastRow="0" w:firstColumn="1" w:lastColumn="0" w:noHBand="0" w:noVBand="1"/>
    </w:tblPr>
    <w:tblGrid>
      <w:gridCol w:w="2426"/>
      <w:gridCol w:w="2502"/>
      <w:gridCol w:w="3684"/>
    </w:tblGrid>
    <w:tr w:rsidR="00956C05" w:rsidRPr="00306ECB" w14:paraId="13EAB122" w14:textId="77777777" w:rsidTr="00194FEF">
      <w:trPr>
        <w:trHeight w:val="794"/>
        <w:jc w:val="center"/>
      </w:trPr>
      <w:tc>
        <w:tcPr>
          <w:tcW w:w="2426" w:type="dxa"/>
          <w:shd w:val="clear" w:color="auto" w:fill="auto"/>
        </w:tcPr>
        <w:p w14:paraId="3BA3A95A" w14:textId="77777777" w:rsidR="00956C05" w:rsidRPr="00306ECB" w:rsidRDefault="00956C05" w:rsidP="00956C05">
          <w:pPr>
            <w:tabs>
              <w:tab w:val="center" w:pos="4819"/>
              <w:tab w:val="left" w:pos="9356"/>
              <w:tab w:val="right" w:pos="9638"/>
            </w:tabs>
            <w:rPr>
              <w:rFonts w:ascii="Times New Roman" w:eastAsia="MS Mincho" w:hAnsi="Times New Roman"/>
              <w:sz w:val="18"/>
              <w:szCs w:val="18"/>
            </w:rPr>
          </w:pPr>
          <w:r w:rsidRPr="00306ECB">
            <w:rPr>
              <w:rFonts w:ascii="Times New Roman" w:eastAsia="MS Mincho" w:hAnsi="Times New Roman"/>
              <w:sz w:val="18"/>
              <w:szCs w:val="18"/>
            </w:rPr>
            <w:t>Dipartimento di Scienze e</w:t>
          </w:r>
        </w:p>
        <w:p w14:paraId="10A4C6ED" w14:textId="77777777" w:rsidR="00956C05" w:rsidRPr="00306ECB" w:rsidRDefault="00956C05" w:rsidP="00956C05">
          <w:pPr>
            <w:tabs>
              <w:tab w:val="center" w:pos="4819"/>
              <w:tab w:val="left" w:pos="9356"/>
              <w:tab w:val="right" w:pos="9638"/>
            </w:tabs>
            <w:rPr>
              <w:rFonts w:ascii="Times New Roman" w:eastAsia="MS Mincho" w:hAnsi="Times New Roman"/>
              <w:sz w:val="18"/>
              <w:szCs w:val="18"/>
            </w:rPr>
          </w:pPr>
          <w:r w:rsidRPr="00306ECB">
            <w:rPr>
              <w:rFonts w:ascii="Times New Roman" w:eastAsia="MS Mincho" w:hAnsi="Times New Roman"/>
              <w:sz w:val="18"/>
              <w:szCs w:val="18"/>
            </w:rPr>
            <w:t>Tecnologie Ambientali</w:t>
          </w:r>
        </w:p>
        <w:p w14:paraId="1C7034C9" w14:textId="77777777" w:rsidR="00956C05" w:rsidRPr="00306ECB" w:rsidRDefault="00956C05" w:rsidP="00956C05">
          <w:pPr>
            <w:tabs>
              <w:tab w:val="center" w:pos="4819"/>
              <w:tab w:val="left" w:pos="9356"/>
              <w:tab w:val="right" w:pos="9638"/>
            </w:tabs>
            <w:rPr>
              <w:rFonts w:ascii="Times New Roman" w:eastAsia="MS Mincho" w:hAnsi="Times New Roman"/>
              <w:sz w:val="18"/>
              <w:szCs w:val="18"/>
            </w:rPr>
          </w:pPr>
          <w:r w:rsidRPr="00306ECB">
            <w:rPr>
              <w:rFonts w:ascii="Times New Roman" w:eastAsia="MS Mincho" w:hAnsi="Times New Roman"/>
              <w:sz w:val="18"/>
              <w:szCs w:val="18"/>
            </w:rPr>
            <w:t>Biologiche e Farmaceutiche</w:t>
          </w:r>
        </w:p>
      </w:tc>
      <w:tc>
        <w:tcPr>
          <w:tcW w:w="2502" w:type="dxa"/>
          <w:shd w:val="clear" w:color="auto" w:fill="auto"/>
        </w:tcPr>
        <w:p w14:paraId="17A5CFD3" w14:textId="77777777" w:rsidR="00956C05" w:rsidRPr="00306ECB" w:rsidRDefault="00956C05" w:rsidP="00956C05">
          <w:pPr>
            <w:tabs>
              <w:tab w:val="center" w:pos="4819"/>
              <w:tab w:val="left" w:pos="9356"/>
              <w:tab w:val="right" w:pos="9638"/>
            </w:tabs>
            <w:rPr>
              <w:rFonts w:ascii="Times New Roman" w:eastAsia="MS Mincho" w:hAnsi="Times New Roman"/>
              <w:sz w:val="18"/>
              <w:szCs w:val="18"/>
            </w:rPr>
          </w:pPr>
          <w:r w:rsidRPr="00306ECB">
            <w:rPr>
              <w:rFonts w:ascii="Times New Roman" w:eastAsia="MS Mincho" w:hAnsi="Times New Roman"/>
              <w:sz w:val="18"/>
              <w:szCs w:val="18"/>
            </w:rPr>
            <w:t>Via Vivaldi 43</w:t>
          </w:r>
        </w:p>
        <w:p w14:paraId="4F228C19" w14:textId="77777777" w:rsidR="00956C05" w:rsidRPr="00306ECB" w:rsidRDefault="00956C05" w:rsidP="00956C05">
          <w:pPr>
            <w:tabs>
              <w:tab w:val="center" w:pos="4819"/>
              <w:tab w:val="left" w:pos="9356"/>
              <w:tab w:val="right" w:pos="9638"/>
            </w:tabs>
            <w:rPr>
              <w:rFonts w:ascii="Times New Roman" w:eastAsia="MS Mincho" w:hAnsi="Times New Roman"/>
              <w:sz w:val="18"/>
              <w:szCs w:val="18"/>
            </w:rPr>
          </w:pPr>
          <w:r w:rsidRPr="00306ECB">
            <w:rPr>
              <w:rFonts w:ascii="Times New Roman" w:eastAsia="MS Mincho" w:hAnsi="Times New Roman"/>
              <w:sz w:val="18"/>
              <w:szCs w:val="18"/>
            </w:rPr>
            <w:t>81100 Caserta</w:t>
          </w:r>
        </w:p>
        <w:p w14:paraId="7B6568A1" w14:textId="77777777" w:rsidR="00956C05" w:rsidRPr="00306ECB" w:rsidRDefault="00956C05" w:rsidP="00956C05">
          <w:pPr>
            <w:tabs>
              <w:tab w:val="center" w:pos="4819"/>
              <w:tab w:val="left" w:pos="9356"/>
              <w:tab w:val="right" w:pos="9638"/>
            </w:tabs>
            <w:rPr>
              <w:rFonts w:ascii="Times New Roman" w:eastAsia="MS Mincho" w:hAnsi="Times New Roman"/>
              <w:sz w:val="18"/>
              <w:szCs w:val="18"/>
            </w:rPr>
          </w:pPr>
          <w:r w:rsidRPr="00306ECB">
            <w:rPr>
              <w:rFonts w:ascii="Times New Roman" w:eastAsia="MS Mincho" w:hAnsi="Times New Roman"/>
              <w:sz w:val="18"/>
              <w:szCs w:val="18"/>
            </w:rPr>
            <w:t>T.: +39 0823 274413</w:t>
          </w:r>
        </w:p>
        <w:p w14:paraId="7C6BE89D" w14:textId="77777777" w:rsidR="00956C05" w:rsidRPr="00306ECB" w:rsidRDefault="00956C05" w:rsidP="00956C05">
          <w:pPr>
            <w:tabs>
              <w:tab w:val="center" w:pos="4819"/>
              <w:tab w:val="left" w:pos="9356"/>
              <w:tab w:val="right" w:pos="9638"/>
            </w:tabs>
            <w:rPr>
              <w:rFonts w:ascii="Times New Roman" w:eastAsia="MS Mincho" w:hAnsi="Times New Roman"/>
              <w:sz w:val="18"/>
              <w:szCs w:val="18"/>
            </w:rPr>
          </w:pPr>
          <w:r w:rsidRPr="00306ECB">
            <w:rPr>
              <w:rFonts w:ascii="Times New Roman" w:eastAsia="MS Mincho" w:hAnsi="Times New Roman"/>
              <w:sz w:val="18"/>
              <w:szCs w:val="18"/>
            </w:rPr>
            <w:t>F.: + 39 0823 274585</w:t>
          </w:r>
        </w:p>
      </w:tc>
      <w:tc>
        <w:tcPr>
          <w:tcW w:w="3684" w:type="dxa"/>
          <w:shd w:val="clear" w:color="auto" w:fill="auto"/>
        </w:tcPr>
        <w:p w14:paraId="52C7C040" w14:textId="77777777" w:rsidR="00956C05" w:rsidRPr="00306ECB" w:rsidRDefault="00956C05" w:rsidP="00956C05">
          <w:pPr>
            <w:tabs>
              <w:tab w:val="center" w:pos="4819"/>
              <w:tab w:val="left" w:pos="9356"/>
              <w:tab w:val="right" w:pos="9638"/>
            </w:tabs>
            <w:rPr>
              <w:rFonts w:ascii="Times New Roman" w:eastAsia="MS Mincho" w:hAnsi="Times New Roman"/>
              <w:sz w:val="18"/>
              <w:szCs w:val="18"/>
            </w:rPr>
          </w:pPr>
          <w:r w:rsidRPr="00306ECB">
            <w:rPr>
              <w:rFonts w:ascii="Times New Roman" w:eastAsia="MS Mincho" w:hAnsi="Times New Roman"/>
              <w:sz w:val="18"/>
              <w:szCs w:val="18"/>
            </w:rPr>
            <w:t>dip.scienzeetecnologieabf@unicampania.it</w:t>
          </w:r>
        </w:p>
        <w:p w14:paraId="542742C5" w14:textId="77777777" w:rsidR="00956C05" w:rsidRPr="00306ECB" w:rsidRDefault="00956C05" w:rsidP="00956C05">
          <w:pPr>
            <w:tabs>
              <w:tab w:val="center" w:pos="4819"/>
              <w:tab w:val="left" w:pos="9356"/>
              <w:tab w:val="right" w:pos="9638"/>
            </w:tabs>
            <w:rPr>
              <w:rFonts w:ascii="Times New Roman" w:eastAsia="MS Mincho" w:hAnsi="Times New Roman"/>
              <w:sz w:val="18"/>
              <w:szCs w:val="18"/>
            </w:rPr>
          </w:pPr>
          <w:r w:rsidRPr="00306ECB">
            <w:rPr>
              <w:rFonts w:ascii="Times New Roman" w:eastAsia="MS Mincho" w:hAnsi="Times New Roman"/>
              <w:sz w:val="18"/>
              <w:szCs w:val="18"/>
            </w:rPr>
            <w:t>dip.scienzeetecnologieabf@pec.unicampania.it</w:t>
          </w:r>
        </w:p>
        <w:p w14:paraId="01397283" w14:textId="77777777" w:rsidR="00956C05" w:rsidRPr="00306ECB" w:rsidRDefault="00956C05" w:rsidP="00956C05">
          <w:pPr>
            <w:tabs>
              <w:tab w:val="center" w:pos="4819"/>
              <w:tab w:val="left" w:pos="9356"/>
              <w:tab w:val="right" w:pos="9638"/>
            </w:tabs>
            <w:rPr>
              <w:rFonts w:ascii="Times New Roman" w:eastAsia="MS Mincho" w:hAnsi="Times New Roman"/>
              <w:sz w:val="18"/>
              <w:szCs w:val="18"/>
            </w:rPr>
          </w:pPr>
          <w:r w:rsidRPr="00306ECB">
            <w:rPr>
              <w:rFonts w:ascii="Times New Roman" w:eastAsia="MS Mincho" w:hAnsi="Times New Roman"/>
              <w:sz w:val="18"/>
              <w:szCs w:val="18"/>
            </w:rPr>
            <w:t>www.distabif.unicampania.it</w:t>
          </w:r>
        </w:p>
      </w:tc>
    </w:tr>
  </w:tbl>
  <w:p w14:paraId="2D9A18E8" w14:textId="77777777" w:rsidR="00406257" w:rsidRDefault="00406257" w:rsidP="00406257">
    <w:pPr>
      <w:pStyle w:val="Pidipagina"/>
      <w:tabs>
        <w:tab w:val="clear" w:pos="9638"/>
      </w:tabs>
      <w:ind w:left="-1134" w:right="-113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C0EE6" w14:textId="77777777" w:rsidR="00925215" w:rsidRDefault="00925215" w:rsidP="00406257">
      <w:r>
        <w:separator/>
      </w:r>
    </w:p>
  </w:footnote>
  <w:footnote w:type="continuationSeparator" w:id="0">
    <w:p w14:paraId="549CBB8E" w14:textId="77777777" w:rsidR="00925215" w:rsidRDefault="00925215" w:rsidP="004062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B9275" w14:textId="77777777" w:rsidR="00406257" w:rsidRDefault="00406257" w:rsidP="00406257">
    <w:pPr>
      <w:pStyle w:val="Intestazione"/>
      <w:tabs>
        <w:tab w:val="clear" w:pos="9638"/>
      </w:tabs>
      <w:ind w:left="-1134" w:right="-1134"/>
    </w:pPr>
    <w:r>
      <w:rPr>
        <w:noProof/>
        <w:lang w:eastAsia="it-IT"/>
      </w:rPr>
      <w:drawing>
        <wp:inline distT="0" distB="0" distL="0" distR="0" wp14:anchorId="26D6262A" wp14:editId="0082CE47">
          <wp:extent cx="7560000" cy="896337"/>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stazion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8963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D16B30"/>
    <w:multiLevelType w:val="hybridMultilevel"/>
    <w:tmpl w:val="5BC0686C"/>
    <w:lvl w:ilvl="0" w:tplc="BED47808">
      <w:start w:val="5"/>
      <w:numFmt w:val="bullet"/>
      <w:lvlText w:val="-"/>
      <w:lvlJc w:val="left"/>
      <w:pPr>
        <w:ind w:left="1440" w:hanging="360"/>
      </w:pPr>
      <w:rPr>
        <w:rFonts w:ascii="Arial" w:eastAsia="Calibri" w:hAnsi="Arial" w:cs="Aria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257"/>
    <w:rsid w:val="002E4AE7"/>
    <w:rsid w:val="002F3057"/>
    <w:rsid w:val="00366FD8"/>
    <w:rsid w:val="00406257"/>
    <w:rsid w:val="00432DD1"/>
    <w:rsid w:val="00467E4D"/>
    <w:rsid w:val="004C5B2A"/>
    <w:rsid w:val="00535A35"/>
    <w:rsid w:val="005C1836"/>
    <w:rsid w:val="005D2CBA"/>
    <w:rsid w:val="005D65BF"/>
    <w:rsid w:val="005F575C"/>
    <w:rsid w:val="0061206C"/>
    <w:rsid w:val="00643C78"/>
    <w:rsid w:val="006C6668"/>
    <w:rsid w:val="00725D66"/>
    <w:rsid w:val="0075305D"/>
    <w:rsid w:val="00786B06"/>
    <w:rsid w:val="00796CDE"/>
    <w:rsid w:val="007D522A"/>
    <w:rsid w:val="00925215"/>
    <w:rsid w:val="00956C05"/>
    <w:rsid w:val="00963E0F"/>
    <w:rsid w:val="00AF11E7"/>
    <w:rsid w:val="00AF7E1C"/>
    <w:rsid w:val="00C372CF"/>
    <w:rsid w:val="00CA1E9F"/>
    <w:rsid w:val="00CB1E42"/>
    <w:rsid w:val="00CE12C4"/>
    <w:rsid w:val="00CF5B6C"/>
    <w:rsid w:val="00D506A9"/>
    <w:rsid w:val="00DB185B"/>
    <w:rsid w:val="00E10CE2"/>
    <w:rsid w:val="00EA4D16"/>
    <w:rsid w:val="00EF28A0"/>
    <w:rsid w:val="00F018BE"/>
    <w:rsid w:val="00F70603"/>
    <w:rsid w:val="00F964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2080B8B"/>
  <w14:defaultImageDpi w14:val="330"/>
  <w15:chartTrackingRefBased/>
  <w15:docId w15:val="{CB0853C2-2E59-9C4D-8EE6-0F164514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06257"/>
    <w:pPr>
      <w:tabs>
        <w:tab w:val="center" w:pos="4819"/>
        <w:tab w:val="right" w:pos="9638"/>
      </w:tabs>
    </w:pPr>
  </w:style>
  <w:style w:type="character" w:customStyle="1" w:styleId="IntestazioneCarattere">
    <w:name w:val="Intestazione Carattere"/>
    <w:basedOn w:val="Carpredefinitoparagrafo"/>
    <w:link w:val="Intestazione"/>
    <w:uiPriority w:val="99"/>
    <w:rsid w:val="00406257"/>
  </w:style>
  <w:style w:type="paragraph" w:styleId="Pidipagina">
    <w:name w:val="footer"/>
    <w:basedOn w:val="Normale"/>
    <w:link w:val="PidipaginaCarattere"/>
    <w:uiPriority w:val="99"/>
    <w:unhideWhenUsed/>
    <w:rsid w:val="00406257"/>
    <w:pPr>
      <w:tabs>
        <w:tab w:val="center" w:pos="4819"/>
        <w:tab w:val="right" w:pos="9638"/>
      </w:tabs>
    </w:pPr>
  </w:style>
  <w:style w:type="character" w:customStyle="1" w:styleId="PidipaginaCarattere">
    <w:name w:val="Piè di pagina Carattere"/>
    <w:basedOn w:val="Carpredefinitoparagrafo"/>
    <w:link w:val="Pidipagina"/>
    <w:uiPriority w:val="99"/>
    <w:rsid w:val="00406257"/>
  </w:style>
  <w:style w:type="paragraph" w:styleId="Testofumetto">
    <w:name w:val="Balloon Text"/>
    <w:basedOn w:val="Normale"/>
    <w:link w:val="TestofumettoCarattere"/>
    <w:uiPriority w:val="99"/>
    <w:semiHidden/>
    <w:unhideWhenUsed/>
    <w:rsid w:val="00EF28A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F28A0"/>
    <w:rPr>
      <w:rFonts w:ascii="Segoe UI" w:hAnsi="Segoe UI" w:cs="Segoe UI"/>
      <w:sz w:val="18"/>
      <w:szCs w:val="18"/>
    </w:rPr>
  </w:style>
  <w:style w:type="paragraph" w:styleId="Paragrafoelenco">
    <w:name w:val="List Paragraph"/>
    <w:basedOn w:val="Normale"/>
    <w:uiPriority w:val="34"/>
    <w:qFormat/>
    <w:rsid w:val="00432DD1"/>
    <w:pPr>
      <w:spacing w:before="100" w:after="200" w:line="276" w:lineRule="auto"/>
      <w:ind w:left="720"/>
      <w:contextualSpacing/>
    </w:pPr>
    <w:rPr>
      <w:rFonts w:ascii="Calibri" w:eastAsia="MS Mincho"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4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675</Words>
  <Characters>3850</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Caserta</dc:creator>
  <cp:keywords/>
  <dc:description/>
  <cp:lastModifiedBy>Angelina</cp:lastModifiedBy>
  <cp:revision>10</cp:revision>
  <cp:lastPrinted>2024-01-23T14:18:00Z</cp:lastPrinted>
  <dcterms:created xsi:type="dcterms:W3CDTF">2024-07-17T07:36:00Z</dcterms:created>
  <dcterms:modified xsi:type="dcterms:W3CDTF">2024-07-31T07:21:00Z</dcterms:modified>
</cp:coreProperties>
</file>